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65D" w:rsidRDefault="00CD465D" w:rsidP="00925607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</w:pPr>
      <w:r w:rsidRPr="00CD465D"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  <w:t xml:space="preserve">УЧАСТИЕ В МЕТОДИЧЕСКОЙ РАБОТЕ. </w:t>
      </w:r>
    </w:p>
    <w:p w:rsidR="00130CE8" w:rsidRPr="00CD465D" w:rsidRDefault="00CD465D" w:rsidP="00823A20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</w:pPr>
      <w:r w:rsidRPr="00CD465D"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  <w:t>ТРАНСЛИРОВАНИЕ ОПЫТА</w:t>
      </w:r>
      <w:r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  <w:t xml:space="preserve"> </w:t>
      </w:r>
      <w:r w:rsidRPr="00CD465D"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  <w:t>ПРАКТИЧЕСКИХ РЕЗУЛЬТАТОВ ПРОФЕССИОНАЛЬНОЙ ДЕЯТЕЛЬНОСТИ</w:t>
      </w:r>
      <w:r w:rsidR="00823A20"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  <w:t xml:space="preserve">  </w:t>
      </w:r>
      <w:r w:rsidRPr="00CD465D"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  <w:t>ПЕДАГОГА-ПСИХОЛОГА</w:t>
      </w:r>
      <w:r w:rsidR="00823A20"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  <w:t xml:space="preserve"> </w:t>
      </w:r>
      <w:r w:rsidRPr="00CD465D"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  <w:t xml:space="preserve"> </w:t>
      </w:r>
      <w:r w:rsidR="00823A20"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  <w:t xml:space="preserve">РАГУЛИНОЙ </w:t>
      </w:r>
      <w:r w:rsidRPr="00CD465D"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  <w:t xml:space="preserve">ЛЮБОВИ </w:t>
      </w:r>
      <w:r w:rsidR="00823A20"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  <w:t xml:space="preserve"> </w:t>
      </w:r>
      <w:r w:rsidRPr="00CD465D">
        <w:rPr>
          <w:rFonts w:ascii="Times New Roman" w:eastAsia="Times New Roman" w:hAnsi="Times New Roman" w:cs="Times New Roman"/>
          <w:b/>
          <w:color w:val="000099"/>
          <w:sz w:val="20"/>
          <w:szCs w:val="28"/>
        </w:rPr>
        <w:t>ДАВЫДОВНЫ</w:t>
      </w:r>
    </w:p>
    <w:p w:rsidR="00970D0F" w:rsidRPr="00CD465D" w:rsidRDefault="00E45726" w:rsidP="00970D0F">
      <w:pPr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hyperlink r:id="rId5" w:history="1">
        <w:r w:rsidR="00C478CC" w:rsidRPr="00CD465D">
          <w:rPr>
            <w:rStyle w:val="a4"/>
            <w:rFonts w:ascii="Times New Roman" w:eastAsia="Times New Roman" w:hAnsi="Times New Roman" w:cs="Times New Roman"/>
            <w:color w:val="C00000"/>
            <w:sz w:val="24"/>
            <w:szCs w:val="24"/>
          </w:rPr>
          <w:t>http://ragulina.netfolio.ru/method_activity.html</w:t>
        </w:r>
      </w:hyperlink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851"/>
        <w:gridCol w:w="4678"/>
        <w:gridCol w:w="2977"/>
        <w:gridCol w:w="1695"/>
      </w:tblGrid>
      <w:tr w:rsidR="00970D0F" w:rsidRPr="00970D0F" w:rsidTr="006B464D">
        <w:tc>
          <w:tcPr>
            <w:tcW w:w="851" w:type="dxa"/>
          </w:tcPr>
          <w:p w:rsidR="00607438" w:rsidRPr="00970D0F" w:rsidRDefault="00607438" w:rsidP="006B464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0D0F">
              <w:rPr>
                <w:rFonts w:ascii="Times New Roman" w:hAnsi="Times New Roman" w:cs="Times New Roman"/>
                <w:b/>
                <w:sz w:val="24"/>
                <w:szCs w:val="28"/>
              </w:rPr>
              <w:t>Год</w:t>
            </w:r>
          </w:p>
        </w:tc>
        <w:tc>
          <w:tcPr>
            <w:tcW w:w="4678" w:type="dxa"/>
          </w:tcPr>
          <w:p w:rsidR="00607438" w:rsidRPr="00970D0F" w:rsidRDefault="00130CE8" w:rsidP="006B464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0D0F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2977" w:type="dxa"/>
          </w:tcPr>
          <w:p w:rsidR="00607438" w:rsidRPr="00970D0F" w:rsidRDefault="00130CE8" w:rsidP="006B464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0D0F">
              <w:rPr>
                <w:rFonts w:ascii="Times New Roman" w:hAnsi="Times New Roman" w:cs="Times New Roman"/>
                <w:b/>
                <w:sz w:val="24"/>
                <w:szCs w:val="28"/>
              </w:rPr>
              <w:t>Форма представления</w:t>
            </w:r>
          </w:p>
        </w:tc>
        <w:tc>
          <w:tcPr>
            <w:tcW w:w="1695" w:type="dxa"/>
          </w:tcPr>
          <w:p w:rsidR="00607438" w:rsidRPr="00970D0F" w:rsidRDefault="00130CE8" w:rsidP="00B55D9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0D0F">
              <w:rPr>
                <w:rFonts w:ascii="Times New Roman" w:hAnsi="Times New Roman" w:cs="Times New Roman"/>
                <w:b/>
                <w:sz w:val="24"/>
                <w:szCs w:val="28"/>
              </w:rPr>
              <w:t>Уровень</w:t>
            </w:r>
          </w:p>
        </w:tc>
      </w:tr>
      <w:tr w:rsidR="00970D0F" w:rsidRPr="00970D0F" w:rsidTr="006B464D">
        <w:tc>
          <w:tcPr>
            <w:tcW w:w="851" w:type="dxa"/>
          </w:tcPr>
          <w:p w:rsidR="009B7725" w:rsidRPr="000933EC" w:rsidRDefault="00823A20" w:rsidP="00D6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4678" w:type="dxa"/>
          </w:tcPr>
          <w:p w:rsidR="009B7725" w:rsidRPr="000933EC" w:rsidRDefault="00823A20" w:rsidP="00D6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Семинар школьных МО по теме: «Психологический климат в педагогическом коллективе как условие эффективного образовательного процесса»</w:t>
            </w:r>
          </w:p>
        </w:tc>
        <w:tc>
          <w:tcPr>
            <w:tcW w:w="2977" w:type="dxa"/>
          </w:tcPr>
          <w:p w:rsidR="009B7725" w:rsidRPr="000933EC" w:rsidRDefault="00823A20" w:rsidP="00D6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Представление опыта работы</w:t>
            </w:r>
          </w:p>
        </w:tc>
        <w:tc>
          <w:tcPr>
            <w:tcW w:w="1695" w:type="dxa"/>
          </w:tcPr>
          <w:p w:rsidR="009B7725" w:rsidRPr="000933EC" w:rsidRDefault="00823A20" w:rsidP="00B55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823A20" w:rsidRPr="00970D0F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III Всероссийская Научная Школа «Специальные образовательные условия как гарантия качества инклюзивного образования»,</w:t>
            </w:r>
          </w:p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г. Новосибирск НГПУ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Стендовое представление материалов по ППМС: индивидуально-ориентированные программы сопровождения, коррекционно-развивающие программы, программа психолого-педагогического сопровождения детей с ОВЗ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</w:tr>
      <w:tr w:rsidR="00823A20" w:rsidRPr="00970D0F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Областной проблемный семинар-практикум «Управление развитием инклюзивного процесса через систему внутреннего мониторинга образовательной организации»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Открытое развивающее занятие-тренинг в инклюзивном классе «Все преодолеем вместе»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</w:tr>
      <w:tr w:rsidR="00823A20" w:rsidRPr="00970D0F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Фестиваль детей с ОВЗ базовой школы и школ округа «Мы вместе»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Групповые занятия в сенсорной комнате с детьми  ОВЗ «Удивительный знакомый мир»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</w:tr>
      <w:tr w:rsidR="00823A20" w:rsidRPr="00970D0F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открытых дверей для образовательных организаций школьного округа – МКОУ </w:t>
            </w:r>
            <w:proofErr w:type="spellStart"/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>Янченковской</w:t>
            </w:r>
            <w:proofErr w:type="spellEnd"/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СОШ, МКОУ </w:t>
            </w:r>
            <w:proofErr w:type="spellStart"/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>Сурковской</w:t>
            </w:r>
            <w:proofErr w:type="spellEnd"/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СОШ.</w:t>
            </w:r>
          </w:p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Информационно-практическое занятие</w:t>
            </w:r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«Сенсорная среда - эффективное средство реализации индивидуальных программ ППС детей с ОВЗ»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A20" w:rsidRPr="00970D0F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Региональная Научно-Практическая конференция «Стандартизация образования </w:t>
            </w:r>
            <w:proofErr w:type="gramStart"/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ограниченными возможностями здоровья: опыт, проблемы и перспективы».</w:t>
            </w: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 xml:space="preserve"> Семинар-практикум «Практика реализации системно-деятельностного подхода при организации образовательного процесса </w:t>
            </w:r>
            <w:proofErr w:type="gramStart"/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933EC">
              <w:rPr>
                <w:rFonts w:ascii="Times New Roman" w:hAnsi="Times New Roman" w:cs="Times New Roman"/>
                <w:sz w:val="24"/>
                <w:szCs w:val="24"/>
              </w:rPr>
              <w:t xml:space="preserve"> с ОВЗ»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Открытое коррекционно-развивающее занятие в 5 инклюзивном классе «Скажи себе сам!»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823A20" w:rsidRPr="008E4860" w:rsidTr="006B464D">
        <w:tc>
          <w:tcPr>
            <w:tcW w:w="851" w:type="dxa"/>
          </w:tcPr>
          <w:p w:rsidR="00823A20" w:rsidRPr="00F37FC2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FC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4678" w:type="dxa"/>
          </w:tcPr>
          <w:p w:rsidR="00823A20" w:rsidRPr="00F37FC2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7F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РМО зам. директора УВР. Семинар по теме: «Организация методической работы в условиях ФГОС»</w:t>
            </w:r>
          </w:p>
        </w:tc>
        <w:tc>
          <w:tcPr>
            <w:tcW w:w="2977" w:type="dxa"/>
          </w:tcPr>
          <w:p w:rsidR="00823A20" w:rsidRPr="00F37FC2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F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Выступление «Внедрение новых образовательных технологий как фактор успешности реализации ФГОС НОО и ФГОС ООО»</w:t>
            </w:r>
          </w:p>
        </w:tc>
        <w:tc>
          <w:tcPr>
            <w:tcW w:w="1695" w:type="dxa"/>
          </w:tcPr>
          <w:p w:rsidR="00823A20" w:rsidRPr="00F37FC2" w:rsidRDefault="00823A20" w:rsidP="00823A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FC2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  <w:p w:rsidR="00823A20" w:rsidRPr="00F37FC2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Педагогический совет: «Школа - центр </w:t>
            </w: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социализации и профориентации детей с ОВЗ»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Выступление «Психолого-</w:t>
            </w: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педагогическое сопровождение как фактор успешной социализации детей с ОВЗ»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Школьный</w:t>
            </w:r>
          </w:p>
          <w:p w:rsidR="00823A20" w:rsidRPr="000933EC" w:rsidRDefault="00823A20" w:rsidP="00823A20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2016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Общешкольное родительское собрание «Ответственность семьи и школы за обучение и воспитание детей»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Выступление «Психологическое здоровье школьников – условие успешного развития и обучения» (профилактика подросткового суицида)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Квест-семинар</w:t>
            </w:r>
            <w:proofErr w:type="spellEnd"/>
            <w:r w:rsidRPr="000933EC">
              <w:rPr>
                <w:rFonts w:ascii="Times New Roman" w:hAnsi="Times New Roman" w:cs="Times New Roman"/>
                <w:sz w:val="24"/>
                <w:szCs w:val="24"/>
              </w:rPr>
              <w:t xml:space="preserve">  «Эффективные формы взаимодействия с родителями - условие развития инклюзивной образовательной среды»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Родительская гостиная «Добру откроется сердце» 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Общешкольный методический семинар  «Повышение компетентности педагога через непрерывное развитие»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Мастер-класс «Технология работы с </w:t>
            </w:r>
            <w:proofErr w:type="gramStart"/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электронным</w:t>
            </w:r>
            <w:proofErr w:type="gramEnd"/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портфолио»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«Презентация программы профилактики суицидального поведения детей и подростков»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Психолого-педагогический семинар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«Профилактика синдрома эмоционального выгорания и поддержка психического здоровья педагогов»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Психологический тренинг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РМО. «Совершенствование работы с одаренными детьми»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Выступление по теме: "Профессиональное электронное портфолио"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Августовское совещание педагогических работников на тему: «Система образования Тогучинского района: традиции, инновации, будущее»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Психологический тренинг «Профилактика эмоционального выгорания и поддержка психического здоровья педагога»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tabs>
                <w:tab w:val="left" w:pos="28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Стратегическая сессия учителей-предметников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Психологический тренинг «Профилактика эмоционального выгорания и поддержка психического здоровья педагога»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Форум молодых специалистов. Августовское совещание педагогических работников на тему: «Система образования Тогучинского района: традиции, инновации, будущее»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Выступление «Современный урок - высокий уровень мастерства учителя»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Расширенное заседание комиссии по делам несовершеннолетних и защите их прав Тогучинского района НСО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Выступление «Механизмы выявления психоэмоциональных нарушений и организация коррекционной работы с детьми «Группы Риска» 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фестиваль психолого-педагогических идей «От идеи к результату».</w:t>
            </w:r>
          </w:p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>ГБУ НСО «ОЦДК»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конкурсной программы. Ролевая игра «Контакты и конфликты»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Месячник работы с родителями «Дом нашего счастья»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Родительский практикум-тренинг «Все преодолеем вместе»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 «Профилактика синдрома эмоционального выгорания и поддержка психического здоровья педагогов»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tabs>
                <w:tab w:val="center" w:pos="152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Ведущая тренинга</w:t>
            </w: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tabs>
                <w:tab w:val="left" w:pos="870"/>
              </w:tabs>
              <w:ind w:left="-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фестиваль педагогического творчества –</w:t>
            </w:r>
            <w:r w:rsidR="000933EC"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3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интернет-библиотека учебно-методических материалов </w:t>
            </w:r>
          </w:p>
          <w:p w:rsidR="00823A20" w:rsidRPr="000933EC" w:rsidRDefault="00823A20" w:rsidP="00823A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23A20" w:rsidRPr="000933EC" w:rsidRDefault="00823A20" w:rsidP="00823A20">
            <w:pPr>
              <w:tabs>
                <w:tab w:val="center" w:pos="152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Демонстрация опыта работы  - методических разработок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tabs>
                <w:tab w:val="center" w:pos="152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Федеральный</w:t>
            </w:r>
          </w:p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Педагогический совет «Проектная деятельность как условие успешной социализации, развития личности учащихся»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Модератор </w:t>
            </w:r>
            <w:proofErr w:type="gramStart"/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фокус-группы</w:t>
            </w:r>
            <w:proofErr w:type="gramEnd"/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педагоги, родители, ученики. Разработка матрицы исследовательского проекта.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823A20" w:rsidRPr="00B55D9A" w:rsidTr="006B464D">
        <w:tc>
          <w:tcPr>
            <w:tcW w:w="851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678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Районное родительское собрание «Организация сотрудничества с родителями по сохранению и укреплению психического здоровья»</w:t>
            </w:r>
          </w:p>
        </w:tc>
        <w:tc>
          <w:tcPr>
            <w:tcW w:w="2977" w:type="dxa"/>
          </w:tcPr>
          <w:p w:rsidR="00823A20" w:rsidRPr="000933EC" w:rsidRDefault="00823A20" w:rsidP="00823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Выступление по теме: «Психологическое здоровье ребенка - условие для успешного обучения и развития»</w:t>
            </w:r>
          </w:p>
        </w:tc>
        <w:tc>
          <w:tcPr>
            <w:tcW w:w="1695" w:type="dxa"/>
          </w:tcPr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A20" w:rsidRPr="000933EC" w:rsidRDefault="00823A20" w:rsidP="0082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EC">
              <w:rPr>
                <w:rFonts w:ascii="Times New Roman" w:hAnsi="Times New Roman" w:cs="Times New Roman"/>
                <w:sz w:val="24"/>
                <w:szCs w:val="24"/>
              </w:rPr>
              <w:t>Районное</w:t>
            </w:r>
          </w:p>
        </w:tc>
      </w:tr>
    </w:tbl>
    <w:p w:rsidR="00F87826" w:rsidRPr="00B55D9A" w:rsidRDefault="00F87826">
      <w:pPr>
        <w:rPr>
          <w:rFonts w:ascii="Times New Roman" w:hAnsi="Times New Roman" w:cs="Times New Roman"/>
          <w:sz w:val="28"/>
          <w:szCs w:val="28"/>
        </w:rPr>
      </w:pPr>
    </w:p>
    <w:p w:rsidR="00AA749F" w:rsidRDefault="00AA749F" w:rsidP="00DD22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64B2" w:rsidRDefault="003164B2" w:rsidP="00DD22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0A30" w:rsidRDefault="008A0A30" w:rsidP="008A0A3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Копии документов, подтверждающих участие в методической работе,  т</w:t>
      </w:r>
      <w:r w:rsidRPr="00925607">
        <w:rPr>
          <w:rFonts w:ascii="Times New Roman" w:eastAsia="Times New Roman" w:hAnsi="Times New Roman" w:cs="Times New Roman"/>
          <w:sz w:val="28"/>
          <w:szCs w:val="28"/>
        </w:rPr>
        <w:t>ранслирование опыта практических результатов профессиональной деятельности</w:t>
      </w:r>
    </w:p>
    <w:p w:rsidR="00AF0A4E" w:rsidRDefault="00AF0A4E" w:rsidP="00AF0A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0A4E" w:rsidRPr="00AF0A4E" w:rsidRDefault="00AF0A4E" w:rsidP="00AF0A4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7FC2" w:rsidRDefault="00823A20" w:rsidP="000265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970110"/>
            <wp:effectExtent l="19050" t="19050" r="28575" b="20740"/>
            <wp:docPr id="2" name="Рисунок 1" descr="C:\Users\PC\Desktop\85cbb832-8541-4ccc-a298-47fbe1fac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85cbb832-8541-4ccc-a298-47fbe1fac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08" cy="29725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D16" w:rsidRPr="0080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948956"/>
            <wp:effectExtent l="19050" t="19050" r="28575" b="22844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39" cy="29639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 w:rsidR="00F37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954618"/>
            <wp:effectExtent l="38100" t="19050" r="19050" b="17182"/>
            <wp:docPr id="4" name="Рисунок 1" descr="F:\р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\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39" cy="29563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C2" w:rsidRDefault="00F37FC2" w:rsidP="00807D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68F7" w:rsidRDefault="00807D16" w:rsidP="006068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7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0725" cy="2845747"/>
            <wp:effectExtent l="38100" t="19050" r="28575" b="11753"/>
            <wp:docPr id="5" name="Рисунок 2" descr="http://ragulina.netfolio.ru/photo/fd90888b-0bf1-4b4d-9936-bd9803a2b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gulina.netfolio.ru/photo/fd90888b-0bf1-4b4d-9936-bd9803a2be4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34" cy="28576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8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2847" cy="2857500"/>
            <wp:effectExtent l="38100" t="19050" r="16453" b="19050"/>
            <wp:docPr id="11" name="Рисунок 1" descr="C:\Users\PC\Desktop\CCI0307201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CI03072018_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93" cy="28562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850031"/>
            <wp:effectExtent l="19050" t="19050" r="19050" b="26519"/>
            <wp:docPr id="6" name="Рисунок 2" descr="F:\р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45" cy="2847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F7" w:rsidRDefault="006068F7" w:rsidP="006068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68F7" w:rsidRDefault="006068F7" w:rsidP="006068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20E" w:rsidRDefault="006068F7" w:rsidP="006068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68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852286"/>
            <wp:effectExtent l="19050" t="19050" r="28575" b="24264"/>
            <wp:docPr id="27" name="Рисунок 19" descr="http://ragulina.netfolio.ru/photo/19f17bf4-ecb1-4e59-bc96-4f3a0e539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gulina.netfolio.ru/photo/19f17bf4-ecb1-4e59-bc96-4f3a0e539e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21" cy="28615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823883"/>
            <wp:effectExtent l="38100" t="19050" r="19050" b="14567"/>
            <wp:docPr id="10" name="Рисунок 3" descr="F:\р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238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7790" cy="2836016"/>
            <wp:effectExtent l="19050" t="19050" r="12460" b="21484"/>
            <wp:docPr id="26" name="Рисунок 3" descr="C:\Users\PC\Desktop\CCI0307201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CCI03072018_0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80" cy="28381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0E" w:rsidRDefault="0079720E" w:rsidP="0079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720E" w:rsidRDefault="0079720E" w:rsidP="0079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FC2" w:rsidRDefault="00F37FC2" w:rsidP="003164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022" cy="2861794"/>
            <wp:effectExtent l="19050" t="19050" r="10478" b="14756"/>
            <wp:docPr id="12" name="Рисунок 4" descr="F:\р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\5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81" cy="2863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7784" cy="2822922"/>
            <wp:effectExtent l="19050" t="19050" r="19616" b="15528"/>
            <wp:docPr id="13" name="Рисунок 5" descr="http://ragulina.netfolio.ru/photo/d6dc8c3e-33ac-4004-9f7a-a32fdbf4b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gulina.netfolio.ru/photo/d6dc8c3e-33ac-4004-9f7a-a32fdbf4b6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12" cy="2822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7457" cy="2821392"/>
            <wp:effectExtent l="38100" t="19050" r="22793" b="17058"/>
            <wp:docPr id="14" name="Рисунок 4" descr="http://ragulina.netfolio.ru/photo/2e2a1302-9cfb-4406-9008-352cd44f3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gulina.netfolio.ru/photo/2e2a1302-9cfb-4406-9008-352cd44f3ce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22" cy="28204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80" w:rsidRDefault="00052980" w:rsidP="00807D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33EC" w:rsidRDefault="00F37FC2" w:rsidP="007972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784660"/>
            <wp:effectExtent l="19050" t="19050" r="9525" b="15690"/>
            <wp:docPr id="15" name="Рисунок 5" descr="F:\р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\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99" cy="2783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784662"/>
            <wp:effectExtent l="38100" t="19050" r="28575" b="15688"/>
            <wp:docPr id="16" name="Рисунок 6" descr="F:\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8" cy="27831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9574" cy="2799418"/>
            <wp:effectExtent l="38100" t="19050" r="17826" b="19982"/>
            <wp:docPr id="17" name="Рисунок 7" descr="F:\р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\2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52" cy="27989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0E" w:rsidRDefault="0079720E" w:rsidP="007972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720E" w:rsidRDefault="0079720E" w:rsidP="007972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720E" w:rsidRDefault="0079720E" w:rsidP="007C47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941544"/>
            <wp:effectExtent l="38100" t="19050" r="28575" b="11206"/>
            <wp:docPr id="18" name="Рисунок 8" descr="F:\р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\1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41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4762" w:rsidRPr="007C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896588"/>
            <wp:effectExtent l="19050" t="19050" r="28575" b="18062"/>
            <wp:docPr id="7" name="Рисунок 28" descr="http://ragulina.netfolio.ru/photo/26170f6d-9216-43f3-aed9-ee444e9b9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gulina.netfolio.ru/photo/26170f6d-9216-43f3-aed9-ee444e9b9b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07" cy="29175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850028"/>
            <wp:effectExtent l="19050" t="19050" r="19050" b="26522"/>
            <wp:docPr id="19" name="Рисунок 9" descr="F:\р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\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89" cy="28498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62" w:rsidRDefault="007C4762" w:rsidP="007C47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80" w:rsidRDefault="00052980" w:rsidP="00052980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C4762" w:rsidRDefault="007C4762" w:rsidP="00807D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2980" w:rsidRDefault="00052980" w:rsidP="00807D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0A30" w:rsidRDefault="00823A20" w:rsidP="00265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3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702" cy="2163724"/>
            <wp:effectExtent l="19050" t="19050" r="21998" b="27026"/>
            <wp:docPr id="3" name="Рисунок 15" descr="http://ragulina.netfolio.ru/files/372f78cf-520d-4cc3-8abb-655c9539e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gulina.netfolio.ru/files/372f78cf-520d-4cc3-8abb-655c9539eb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85" cy="21635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762" w:rsidRPr="007C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8038" cy="2170096"/>
            <wp:effectExtent l="19050" t="19050" r="23312" b="20654"/>
            <wp:docPr id="22" name="Рисунок 1" descr="C:\Users\PC\Desktop\С+Д на НЕТФОЛИО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+Д на НЕТФОЛИО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41" cy="2171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80" w:rsidRDefault="00052980" w:rsidP="00265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2980" w:rsidRDefault="00052980" w:rsidP="00265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4762" w:rsidRDefault="00052980" w:rsidP="00265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29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5790" cy="2676224"/>
            <wp:effectExtent l="19050" t="19050" r="10160" b="9826"/>
            <wp:docPr id="28" name="Рисунок 2" descr="C:\Users\PC\Desktop\CCI0307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CCI03072018_0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12" cy="2675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9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667563"/>
            <wp:effectExtent l="38100" t="19050" r="19050" b="18487"/>
            <wp:docPr id="29" name="Рисунок 7" descr="http://ragulina.netfolio.ru/photo/5c90c247-436c-4ac7-85e2-1a9fcc2bc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gulina.netfolio.ru/photo/5c90c247-436c-4ac7-85e2-1a9fcc2bc4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06" cy="26851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62" w:rsidRDefault="007C4762" w:rsidP="00265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5B17" w:rsidRDefault="00265B17" w:rsidP="007C47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2980" w:rsidRDefault="00052980" w:rsidP="007C47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5B17" w:rsidRDefault="00265B17" w:rsidP="00265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5B17" w:rsidRPr="00DD222B" w:rsidRDefault="00265B17" w:rsidP="00265B1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D222B">
        <w:rPr>
          <w:rFonts w:ascii="Times New Roman" w:hAnsi="Times New Roman" w:cs="Times New Roman"/>
          <w:sz w:val="28"/>
          <w:szCs w:val="28"/>
        </w:rPr>
        <w:t>Копии верны.</w:t>
      </w:r>
    </w:p>
    <w:p w:rsidR="00265B17" w:rsidRPr="00DD222B" w:rsidRDefault="00265B17" w:rsidP="00265B1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D222B">
        <w:rPr>
          <w:rFonts w:ascii="Times New Roman" w:hAnsi="Times New Roman" w:cs="Times New Roman"/>
          <w:sz w:val="28"/>
          <w:szCs w:val="28"/>
        </w:rPr>
        <w:t>Дата:</w:t>
      </w:r>
    </w:p>
    <w:p w:rsidR="00265B17" w:rsidRDefault="00265B17" w:rsidP="00265B1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D222B">
        <w:rPr>
          <w:rFonts w:ascii="Times New Roman" w:hAnsi="Times New Roman" w:cs="Times New Roman"/>
          <w:sz w:val="28"/>
          <w:szCs w:val="28"/>
        </w:rPr>
        <w:t xml:space="preserve">М.П. Директор </w:t>
      </w:r>
      <w:proofErr w:type="spellStart"/>
      <w:r w:rsidRPr="00DD222B">
        <w:rPr>
          <w:rFonts w:ascii="Times New Roman" w:hAnsi="Times New Roman" w:cs="Times New Roman"/>
          <w:sz w:val="28"/>
          <w:szCs w:val="28"/>
        </w:rPr>
        <w:t>школы__________</w:t>
      </w:r>
      <w:proofErr w:type="spellEnd"/>
      <w:r w:rsidRPr="00DD222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D222B">
        <w:rPr>
          <w:rFonts w:ascii="Times New Roman" w:hAnsi="Times New Roman" w:cs="Times New Roman"/>
          <w:sz w:val="28"/>
          <w:szCs w:val="28"/>
        </w:rPr>
        <w:t>Т.В.Карабаева</w:t>
      </w:r>
      <w:proofErr w:type="spellEnd"/>
      <w:r w:rsidRPr="00DD222B">
        <w:rPr>
          <w:rFonts w:ascii="Times New Roman" w:hAnsi="Times New Roman" w:cs="Times New Roman"/>
          <w:sz w:val="28"/>
          <w:szCs w:val="28"/>
        </w:rPr>
        <w:t>/</w:t>
      </w:r>
    </w:p>
    <w:p w:rsidR="00265B17" w:rsidRDefault="00265B17" w:rsidP="00265B1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65B17" w:rsidRPr="00DD222B" w:rsidRDefault="00265B17" w:rsidP="00265B1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65B17" w:rsidRDefault="00265B17" w:rsidP="00265B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65B17" w:rsidRDefault="00265B17" w:rsidP="00265B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65B17" w:rsidRDefault="00265B17" w:rsidP="00265B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C4762" w:rsidRDefault="007C4762" w:rsidP="00052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7C4762" w:rsidSect="00AA749F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7438"/>
    <w:rsid w:val="00007B8B"/>
    <w:rsid w:val="000265D8"/>
    <w:rsid w:val="00052980"/>
    <w:rsid w:val="000933EC"/>
    <w:rsid w:val="000B7925"/>
    <w:rsid w:val="00102EB2"/>
    <w:rsid w:val="00130CE8"/>
    <w:rsid w:val="00156712"/>
    <w:rsid w:val="00161704"/>
    <w:rsid w:val="001A5ADF"/>
    <w:rsid w:val="001C4DEC"/>
    <w:rsid w:val="001C7E62"/>
    <w:rsid w:val="001F31D0"/>
    <w:rsid w:val="00240B49"/>
    <w:rsid w:val="00265B17"/>
    <w:rsid w:val="00290509"/>
    <w:rsid w:val="002A6BD3"/>
    <w:rsid w:val="003164B2"/>
    <w:rsid w:val="003839BB"/>
    <w:rsid w:val="003A76EA"/>
    <w:rsid w:val="00425CAE"/>
    <w:rsid w:val="00425F5C"/>
    <w:rsid w:val="004C1D93"/>
    <w:rsid w:val="004C3F9A"/>
    <w:rsid w:val="004E3AD9"/>
    <w:rsid w:val="00593711"/>
    <w:rsid w:val="005C3BAE"/>
    <w:rsid w:val="005D04E4"/>
    <w:rsid w:val="005E1ED4"/>
    <w:rsid w:val="005E40CA"/>
    <w:rsid w:val="006068F7"/>
    <w:rsid w:val="00607438"/>
    <w:rsid w:val="006311F9"/>
    <w:rsid w:val="00641640"/>
    <w:rsid w:val="006A28DF"/>
    <w:rsid w:val="006A3B77"/>
    <w:rsid w:val="006B464D"/>
    <w:rsid w:val="00716EF9"/>
    <w:rsid w:val="00725D7C"/>
    <w:rsid w:val="007469CB"/>
    <w:rsid w:val="007955C8"/>
    <w:rsid w:val="0079720E"/>
    <w:rsid w:val="007A788A"/>
    <w:rsid w:val="007B575A"/>
    <w:rsid w:val="007C4762"/>
    <w:rsid w:val="007D10B4"/>
    <w:rsid w:val="007F1104"/>
    <w:rsid w:val="007F3A60"/>
    <w:rsid w:val="00807D16"/>
    <w:rsid w:val="008148F2"/>
    <w:rsid w:val="00823A20"/>
    <w:rsid w:val="008303B2"/>
    <w:rsid w:val="008A0A30"/>
    <w:rsid w:val="008C0B3C"/>
    <w:rsid w:val="008D78F5"/>
    <w:rsid w:val="008E4860"/>
    <w:rsid w:val="00925607"/>
    <w:rsid w:val="00970D0F"/>
    <w:rsid w:val="00980E37"/>
    <w:rsid w:val="009B7725"/>
    <w:rsid w:val="00A13603"/>
    <w:rsid w:val="00A24F60"/>
    <w:rsid w:val="00A65ED0"/>
    <w:rsid w:val="00A768A3"/>
    <w:rsid w:val="00A96AAD"/>
    <w:rsid w:val="00AA749F"/>
    <w:rsid w:val="00AC4F74"/>
    <w:rsid w:val="00AD4DFA"/>
    <w:rsid w:val="00AD4E28"/>
    <w:rsid w:val="00AF0A4E"/>
    <w:rsid w:val="00AF1BF2"/>
    <w:rsid w:val="00AF23FA"/>
    <w:rsid w:val="00AF65B5"/>
    <w:rsid w:val="00B55A97"/>
    <w:rsid w:val="00B55D9A"/>
    <w:rsid w:val="00B734FE"/>
    <w:rsid w:val="00BA7955"/>
    <w:rsid w:val="00BC51D4"/>
    <w:rsid w:val="00BF3C4F"/>
    <w:rsid w:val="00C1170F"/>
    <w:rsid w:val="00C406DC"/>
    <w:rsid w:val="00C478CC"/>
    <w:rsid w:val="00C65FD5"/>
    <w:rsid w:val="00C9678B"/>
    <w:rsid w:val="00CA4CE8"/>
    <w:rsid w:val="00CD465D"/>
    <w:rsid w:val="00CE7FEC"/>
    <w:rsid w:val="00D46861"/>
    <w:rsid w:val="00D613FB"/>
    <w:rsid w:val="00D65349"/>
    <w:rsid w:val="00DD222B"/>
    <w:rsid w:val="00DE5CEB"/>
    <w:rsid w:val="00E42D4A"/>
    <w:rsid w:val="00E4361A"/>
    <w:rsid w:val="00E4543B"/>
    <w:rsid w:val="00E45726"/>
    <w:rsid w:val="00E962B0"/>
    <w:rsid w:val="00F37FC2"/>
    <w:rsid w:val="00F832B5"/>
    <w:rsid w:val="00F87826"/>
    <w:rsid w:val="00F94EBF"/>
    <w:rsid w:val="00FB5E66"/>
    <w:rsid w:val="00FE7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7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1360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F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A4E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C478C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ragulina.netfolio.ru/method_activity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C8D27A-0983-4E00-B3F5-B223A5FA3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57</cp:revision>
  <cp:lastPrinted>2018-02-09T16:59:00Z</cp:lastPrinted>
  <dcterms:created xsi:type="dcterms:W3CDTF">2018-01-31T16:09:00Z</dcterms:created>
  <dcterms:modified xsi:type="dcterms:W3CDTF">2019-01-09T15:27:00Z</dcterms:modified>
</cp:coreProperties>
</file>